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37075" w14:textId="77777777" w:rsidR="00B947B8" w:rsidRPr="007E6B5D" w:rsidRDefault="00B947B8" w:rsidP="00B947B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  <w:bCs/>
          <w:color w:val="1D2F3C"/>
          <w:sz w:val="26"/>
          <w:szCs w:val="26"/>
          <w:shd w:val="clear" w:color="auto" w:fill="FFFFFF"/>
        </w:rPr>
      </w:pPr>
      <w:r w:rsidRPr="007E6B5D">
        <w:rPr>
          <w:b/>
          <w:bCs/>
          <w:color w:val="1D2F3C"/>
          <w:sz w:val="26"/>
          <w:szCs w:val="26"/>
          <w:shd w:val="clear" w:color="auto" w:fill="FFFFFF"/>
        </w:rPr>
        <w:t>Порядок получения направления на процедуру ЭКО</w:t>
      </w:r>
    </w:p>
    <w:p w14:paraId="52FE1976" w14:textId="5C151FB9" w:rsidR="00B947B8" w:rsidRPr="007E6B5D" w:rsidRDefault="00B947B8" w:rsidP="00B947B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18"/>
          <w:szCs w:val="18"/>
        </w:rPr>
      </w:pPr>
      <w:r w:rsidRPr="00307607">
        <w:rPr>
          <w:color w:val="1D2F3C"/>
          <w:sz w:val="18"/>
          <w:szCs w:val="18"/>
          <w:shd w:val="clear" w:color="auto" w:fill="FFFFFF"/>
        </w:rPr>
        <w:t xml:space="preserve">(согласно </w:t>
      </w:r>
      <w:r w:rsidRPr="00307607">
        <w:rPr>
          <w:color w:val="3C3C3C"/>
          <w:spacing w:val="2"/>
          <w:sz w:val="18"/>
          <w:szCs w:val="18"/>
        </w:rPr>
        <w:t xml:space="preserve">ПОСТАНОВЛЕНИЯ </w:t>
      </w:r>
      <w:r w:rsidRPr="007E6B5D">
        <w:rPr>
          <w:color w:val="3C3C3C"/>
          <w:spacing w:val="2"/>
          <w:sz w:val="18"/>
          <w:szCs w:val="18"/>
        </w:rPr>
        <w:t>от 30 декабря 2019 года N 642</w:t>
      </w:r>
      <w:r w:rsidRPr="00307607">
        <w:rPr>
          <w:color w:val="3C3C3C"/>
          <w:spacing w:val="2"/>
          <w:sz w:val="18"/>
          <w:szCs w:val="18"/>
        </w:rPr>
        <w:t xml:space="preserve"> </w:t>
      </w:r>
      <w:r w:rsidRPr="007E6B5D">
        <w:rPr>
          <w:color w:val="3C3C3C"/>
          <w:spacing w:val="2"/>
          <w:sz w:val="18"/>
          <w:szCs w:val="18"/>
        </w:rPr>
        <w:t>О Территориальной программе государственных гарантий бесплатного оказания гражданам медицинской помощи в Ленинградской области на 2020 год и на плановый период 2021 и 2022 годов</w:t>
      </w:r>
      <w:r>
        <w:rPr>
          <w:color w:val="3C3C3C"/>
          <w:spacing w:val="2"/>
          <w:sz w:val="18"/>
          <w:szCs w:val="18"/>
        </w:rPr>
        <w:t>,</w:t>
      </w:r>
      <w:r w:rsidRPr="00307607">
        <w:rPr>
          <w:color w:val="3C3C3C"/>
          <w:spacing w:val="2"/>
          <w:sz w:val="18"/>
          <w:szCs w:val="18"/>
        </w:rPr>
        <w:t xml:space="preserve"> </w:t>
      </w:r>
      <w:r>
        <w:rPr>
          <w:color w:val="3C3C3C"/>
          <w:spacing w:val="2"/>
          <w:sz w:val="18"/>
          <w:szCs w:val="18"/>
        </w:rPr>
        <w:t xml:space="preserve">на </w:t>
      </w:r>
      <w:hyperlink r:id="rId5" w:history="1">
        <w:r w:rsidRPr="007E6B5D">
          <w:rPr>
            <w:color w:val="82C831"/>
            <w:sz w:val="18"/>
            <w:szCs w:val="18"/>
            <w:u w:val="single"/>
            <w:shd w:val="clear" w:color="auto" w:fill="FFFFFF"/>
          </w:rPr>
          <w:t>сайте ТФОМС ЛО</w:t>
        </w:r>
      </w:hyperlink>
      <w:hyperlink r:id="rId6" w:history="1">
        <w:r w:rsidRPr="007E6B5D">
          <w:rPr>
            <w:color w:val="82C831"/>
            <w:sz w:val="18"/>
            <w:szCs w:val="18"/>
            <w:u w:val="single"/>
            <w:shd w:val="clear" w:color="auto" w:fill="FFFFFF"/>
          </w:rPr>
          <w:t> </w:t>
        </w:r>
      </w:hyperlink>
      <w:r w:rsidRPr="007E6B5D">
        <w:rPr>
          <w:color w:val="1D2F3C"/>
          <w:sz w:val="18"/>
          <w:szCs w:val="18"/>
          <w:shd w:val="clear" w:color="auto" w:fill="FFFFFF"/>
        </w:rPr>
        <w:t>(П.16, стр.56)</w:t>
      </w:r>
    </w:p>
    <w:p w14:paraId="79239F5A" w14:textId="77777777" w:rsidR="00B947B8" w:rsidRDefault="00B947B8" w:rsidP="00B947B8">
      <w:pPr>
        <w:rPr>
          <w:rFonts w:ascii="Times New Roman" w:eastAsia="Times New Roman" w:hAnsi="Times New Roman" w:cs="Times New Roman"/>
          <w:lang w:eastAsia="ru-RU"/>
        </w:rPr>
      </w:pPr>
    </w:p>
    <w:p w14:paraId="66A53794" w14:textId="5880C2AB" w:rsidR="00B947B8" w:rsidRDefault="00B947B8" w:rsidP="00407FC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0A30BB">
        <w:rPr>
          <w:rFonts w:ascii="Times New Roman" w:eastAsia="Times New Roman" w:hAnsi="Times New Roman" w:cs="Times New Roman"/>
          <w:color w:val="000000"/>
          <w:lang w:eastAsia="ru-RU"/>
        </w:rPr>
        <w:t>Обратиться в женскую консультацию (по месту прикрепления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пациентки</w:t>
      </w:r>
      <w:r w:rsidRPr="000A30BB">
        <w:rPr>
          <w:rFonts w:ascii="Times New Roman" w:eastAsia="Times New Roman" w:hAnsi="Times New Roman" w:cs="Times New Roman"/>
          <w:color w:val="000000"/>
          <w:lang w:eastAsia="ru-RU"/>
        </w:rPr>
        <w:t xml:space="preserve">) к врачу акушеру-гинекологу пройти обследование </w:t>
      </w:r>
      <w:r w:rsidR="00407FC5">
        <w:rPr>
          <w:rFonts w:ascii="Times New Roman" w:eastAsia="Times New Roman" w:hAnsi="Times New Roman" w:cs="Times New Roman"/>
          <w:color w:val="000000"/>
          <w:lang w:eastAsia="ru-RU"/>
        </w:rPr>
        <w:t>(вставить ссылку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0A30BB">
        <w:rPr>
          <w:rFonts w:ascii="Times New Roman" w:eastAsia="Times New Roman" w:hAnsi="Times New Roman" w:cs="Times New Roman"/>
          <w:color w:val="000000"/>
          <w:lang w:eastAsia="ru-RU"/>
        </w:rPr>
        <w:t>и получить направление на консультацию в Центр охраны здоровья семьи и репродукции ГБУЗ ЛОКБ.</w:t>
      </w:r>
    </w:p>
    <w:p w14:paraId="6B521A94" w14:textId="77777777" w:rsidR="00B947B8" w:rsidRDefault="00B947B8" w:rsidP="00407FC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0A30BB">
        <w:rPr>
          <w:rFonts w:ascii="Times New Roman" w:eastAsia="Times New Roman" w:hAnsi="Times New Roman" w:cs="Times New Roman"/>
          <w:color w:val="000000"/>
          <w:lang w:eastAsia="ru-RU"/>
        </w:rPr>
        <w:t xml:space="preserve">Записаться на консультацию и предоставить результаты обследования врачу акушеру-гинекологу </w:t>
      </w:r>
      <w:proofErr w:type="spellStart"/>
      <w:r w:rsidRPr="000A30BB">
        <w:rPr>
          <w:rFonts w:ascii="Times New Roman" w:eastAsia="Times New Roman" w:hAnsi="Times New Roman" w:cs="Times New Roman"/>
          <w:color w:val="000000"/>
          <w:lang w:eastAsia="ru-RU"/>
        </w:rPr>
        <w:t>ЦОЗСиР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5CE64BB" w14:textId="4AB56E77" w:rsidR="00B947B8" w:rsidRPr="00407FC5" w:rsidRDefault="00B947B8" w:rsidP="00407FC5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A513CE">
        <w:rPr>
          <w:rFonts w:ascii="Times New Roman" w:eastAsia="Times New Roman" w:hAnsi="Times New Roman" w:cs="Times New Roman"/>
          <w:lang w:eastAsia="ru-RU"/>
        </w:rPr>
        <w:t>Центр охраны здоровья семьи и репродукции консультативной поликлиники ГБУЗ ЛОКБ направляет в комиссию по отбору пациентов для проведения процедуры ЭКО за счет средств обязательного медицинского страхования медицинскую документацию, содержащую выписку из медицинской карты пациента (форма № 027/у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A3976">
        <w:rPr>
          <w:rFonts w:ascii="Times New Roman" w:eastAsia="Times New Roman" w:hAnsi="Times New Roman" w:cs="Times New Roman"/>
          <w:lang w:eastAsia="ru-RU"/>
        </w:rPr>
        <w:t>выдается медицинской организацией Ленинградской области по месту прикрепления пациентки</w:t>
      </w:r>
      <w:r w:rsidRPr="00A513CE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BCED641" w14:textId="0A92D629" w:rsidR="00B947B8" w:rsidRDefault="00B947B8" w:rsidP="00B947B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Ссылка на форму 027/у</w:t>
      </w:r>
    </w:p>
    <w:p w14:paraId="18FE34B6" w14:textId="77777777" w:rsidR="00B947B8" w:rsidRDefault="00B947B8" w:rsidP="00B947B8">
      <w:pPr>
        <w:rPr>
          <w:rFonts w:ascii="Times New Roman" w:eastAsia="Times New Roman" w:hAnsi="Times New Roman" w:cs="Times New Roman"/>
          <w:lang w:eastAsia="ru-RU"/>
        </w:rPr>
      </w:pPr>
    </w:p>
    <w:p w14:paraId="3E8132B6" w14:textId="77777777" w:rsidR="00B947B8" w:rsidRDefault="00B947B8" w:rsidP="00B947B8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076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получения напр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3076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вления на </w:t>
      </w:r>
      <w:proofErr w:type="spellStart"/>
      <w:r w:rsidRPr="003076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криоперенос</w:t>
      </w:r>
      <w:proofErr w:type="spellEnd"/>
    </w:p>
    <w:p w14:paraId="7D833ABE" w14:textId="77777777" w:rsidR="00B947B8" w:rsidRDefault="00B947B8" w:rsidP="00B947B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1D2F3C"/>
          <w:sz w:val="18"/>
          <w:szCs w:val="18"/>
          <w:shd w:val="clear" w:color="auto" w:fill="FFFFFF"/>
        </w:rPr>
      </w:pPr>
      <w:r w:rsidRPr="00307607">
        <w:rPr>
          <w:color w:val="1D2F3C"/>
          <w:sz w:val="18"/>
          <w:szCs w:val="18"/>
          <w:shd w:val="clear" w:color="auto" w:fill="FFFFFF"/>
        </w:rPr>
        <w:t xml:space="preserve">(согласно </w:t>
      </w:r>
      <w:r w:rsidRPr="00307607">
        <w:rPr>
          <w:color w:val="3C3C3C"/>
          <w:spacing w:val="2"/>
          <w:sz w:val="18"/>
          <w:szCs w:val="18"/>
        </w:rPr>
        <w:t xml:space="preserve">ПОСТАНОВЛЕНИЯ </w:t>
      </w:r>
      <w:r w:rsidRPr="007E6B5D">
        <w:rPr>
          <w:color w:val="3C3C3C"/>
          <w:spacing w:val="2"/>
          <w:sz w:val="18"/>
          <w:szCs w:val="18"/>
        </w:rPr>
        <w:t>от 30 декабря 2019 года N 642</w:t>
      </w:r>
      <w:r w:rsidRPr="00307607">
        <w:rPr>
          <w:color w:val="3C3C3C"/>
          <w:spacing w:val="2"/>
          <w:sz w:val="18"/>
          <w:szCs w:val="18"/>
        </w:rPr>
        <w:t xml:space="preserve"> </w:t>
      </w:r>
      <w:r w:rsidRPr="007E6B5D">
        <w:rPr>
          <w:color w:val="3C3C3C"/>
          <w:spacing w:val="2"/>
          <w:sz w:val="18"/>
          <w:szCs w:val="18"/>
        </w:rPr>
        <w:t>О Территориальной программе государственных гарантий бесплатного оказания гражданам медицинской помощи в Ленинградской области на 2020 год и на плановый период 2021 и 2022 годов</w:t>
      </w:r>
      <w:r w:rsidRPr="00307607">
        <w:rPr>
          <w:color w:val="3C3C3C"/>
          <w:spacing w:val="2"/>
          <w:sz w:val="18"/>
          <w:szCs w:val="18"/>
        </w:rPr>
        <w:t xml:space="preserve"> </w:t>
      </w:r>
      <w:hyperlink r:id="rId7" w:history="1">
        <w:r w:rsidRPr="007E6B5D">
          <w:rPr>
            <w:color w:val="82C831"/>
            <w:sz w:val="18"/>
            <w:szCs w:val="18"/>
            <w:u w:val="single"/>
            <w:shd w:val="clear" w:color="auto" w:fill="FFFFFF"/>
          </w:rPr>
          <w:t>сайте ТФОМС ЛО</w:t>
        </w:r>
      </w:hyperlink>
      <w:hyperlink r:id="rId8" w:history="1">
        <w:r w:rsidRPr="007E6B5D">
          <w:rPr>
            <w:color w:val="82C831"/>
            <w:sz w:val="18"/>
            <w:szCs w:val="18"/>
            <w:u w:val="single"/>
            <w:shd w:val="clear" w:color="auto" w:fill="FFFFFF"/>
          </w:rPr>
          <w:t> </w:t>
        </w:r>
      </w:hyperlink>
      <w:r w:rsidRPr="007E6B5D">
        <w:rPr>
          <w:color w:val="1D2F3C"/>
          <w:sz w:val="18"/>
          <w:szCs w:val="18"/>
          <w:shd w:val="clear" w:color="auto" w:fill="FFFFFF"/>
        </w:rPr>
        <w:t>(П.16, стр.56)</w:t>
      </w:r>
    </w:p>
    <w:p w14:paraId="0D154A05" w14:textId="77777777" w:rsidR="0031103C" w:rsidRPr="007E6B5D" w:rsidRDefault="0031103C" w:rsidP="00B947B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18"/>
          <w:szCs w:val="18"/>
        </w:rPr>
      </w:pPr>
    </w:p>
    <w:p w14:paraId="01AA1BCB" w14:textId="06A86027" w:rsidR="0031103C" w:rsidRPr="0031103C" w:rsidRDefault="0031103C" w:rsidP="00407FC5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1103C">
        <w:rPr>
          <w:rFonts w:ascii="Times New Roman" w:eastAsia="Times New Roman" w:hAnsi="Times New Roman" w:cs="Times New Roman"/>
          <w:bCs/>
          <w:lang w:eastAsia="ru-RU"/>
        </w:rPr>
        <w:t>- Обратиться в женскую консультацию (по месту прикрепления пациентки) к врачу акушеру-гинекологу пройт</w:t>
      </w:r>
      <w:r w:rsidR="00407FC5">
        <w:rPr>
          <w:rFonts w:ascii="Times New Roman" w:eastAsia="Times New Roman" w:hAnsi="Times New Roman" w:cs="Times New Roman"/>
          <w:bCs/>
          <w:lang w:eastAsia="ru-RU"/>
        </w:rPr>
        <w:t>и обследование (вставить ссылку</w:t>
      </w:r>
      <w:r w:rsidRPr="0031103C">
        <w:rPr>
          <w:rFonts w:ascii="Times New Roman" w:eastAsia="Times New Roman" w:hAnsi="Times New Roman" w:cs="Times New Roman"/>
          <w:bCs/>
          <w:lang w:eastAsia="ru-RU"/>
        </w:rPr>
        <w:t>) и получить направление на консультацию в Центр охраны здоровья семьи и репродукции ГБУЗ ЛОКБ.</w:t>
      </w:r>
    </w:p>
    <w:p w14:paraId="2E7187EE" w14:textId="75F8FDCE" w:rsidR="00B947B8" w:rsidRPr="00307607" w:rsidRDefault="0031103C" w:rsidP="00407FC5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103C">
        <w:rPr>
          <w:rFonts w:ascii="Times New Roman" w:eastAsia="Times New Roman" w:hAnsi="Times New Roman" w:cs="Times New Roman"/>
          <w:bCs/>
          <w:lang w:eastAsia="ru-RU"/>
        </w:rPr>
        <w:t xml:space="preserve">- Записаться на консультацию и предоставить результаты обследования врачу акушеру-гинекологу </w:t>
      </w:r>
      <w:proofErr w:type="spellStart"/>
      <w:r w:rsidRPr="0031103C">
        <w:rPr>
          <w:rFonts w:ascii="Times New Roman" w:eastAsia="Times New Roman" w:hAnsi="Times New Roman" w:cs="Times New Roman"/>
          <w:bCs/>
          <w:lang w:eastAsia="ru-RU"/>
        </w:rPr>
        <w:t>ЦОЗСиР</w:t>
      </w:r>
      <w:proofErr w:type="spellEnd"/>
      <w:r w:rsidRPr="0031103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54788782" w14:textId="45F142C4" w:rsidR="00B947B8" w:rsidRPr="007F7D30" w:rsidRDefault="00B947B8" w:rsidP="00407FC5">
      <w:pPr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F7D30">
        <w:rPr>
          <w:rFonts w:ascii="Times New Roman" w:eastAsia="Times New Roman" w:hAnsi="Times New Roman" w:cs="Times New Roman"/>
          <w:b/>
          <w:i/>
          <w:lang w:eastAsia="ru-RU"/>
        </w:rPr>
        <w:t xml:space="preserve">При обращении пациентки в комиссию для направления на </w:t>
      </w:r>
      <w:proofErr w:type="spellStart"/>
      <w:r w:rsidRPr="007F7D30">
        <w:rPr>
          <w:rFonts w:ascii="Times New Roman" w:eastAsia="Times New Roman" w:hAnsi="Times New Roman" w:cs="Times New Roman"/>
          <w:b/>
          <w:i/>
          <w:lang w:eastAsia="ru-RU"/>
        </w:rPr>
        <w:t>криоперенос</w:t>
      </w:r>
      <w:proofErr w:type="spellEnd"/>
      <w:r w:rsidRPr="007F7D30">
        <w:rPr>
          <w:rFonts w:ascii="Times New Roman" w:eastAsia="Times New Roman" w:hAnsi="Times New Roman" w:cs="Times New Roman"/>
          <w:b/>
          <w:i/>
          <w:lang w:eastAsia="ru-RU"/>
        </w:rPr>
        <w:t xml:space="preserve"> необходимо пред</w:t>
      </w:r>
      <w:r w:rsidR="00407FC5" w:rsidRPr="007F7D30">
        <w:rPr>
          <w:rFonts w:ascii="Times New Roman" w:eastAsia="Times New Roman" w:hAnsi="Times New Roman" w:cs="Times New Roman"/>
          <w:b/>
          <w:i/>
          <w:lang w:eastAsia="ru-RU"/>
        </w:rPr>
        <w:t>о</w:t>
      </w:r>
      <w:r w:rsidRPr="007F7D30">
        <w:rPr>
          <w:rFonts w:ascii="Times New Roman" w:eastAsia="Times New Roman" w:hAnsi="Times New Roman" w:cs="Times New Roman"/>
          <w:b/>
          <w:i/>
          <w:lang w:eastAsia="ru-RU"/>
        </w:rPr>
        <w:t xml:space="preserve">ставить выписку из медицинской организации, где проводилась процедура </w:t>
      </w:r>
      <w:r w:rsidR="00407FC5" w:rsidRPr="007F7D30">
        <w:rPr>
          <w:rFonts w:ascii="Times New Roman" w:eastAsia="Times New Roman" w:hAnsi="Times New Roman" w:cs="Times New Roman"/>
          <w:b/>
          <w:i/>
          <w:lang w:eastAsia="ru-RU"/>
        </w:rPr>
        <w:t>ЭКО</w:t>
      </w:r>
      <w:r w:rsidRPr="007F7D30">
        <w:rPr>
          <w:rFonts w:ascii="Times New Roman" w:eastAsia="Times New Roman" w:hAnsi="Times New Roman" w:cs="Times New Roman"/>
          <w:b/>
          <w:i/>
          <w:lang w:eastAsia="ru-RU"/>
        </w:rPr>
        <w:t xml:space="preserve">, с указанием информации о наличии на хранении </w:t>
      </w:r>
      <w:proofErr w:type="spellStart"/>
      <w:r w:rsidRPr="007F7D30">
        <w:rPr>
          <w:rFonts w:ascii="Times New Roman" w:eastAsia="Times New Roman" w:hAnsi="Times New Roman" w:cs="Times New Roman"/>
          <w:b/>
          <w:i/>
          <w:lang w:eastAsia="ru-RU"/>
        </w:rPr>
        <w:t>криоконсервированных</w:t>
      </w:r>
      <w:proofErr w:type="spellEnd"/>
      <w:r w:rsidRPr="007F7D30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407FC5" w:rsidRPr="007F7D30">
        <w:rPr>
          <w:rFonts w:ascii="Times New Roman" w:eastAsia="Times New Roman" w:hAnsi="Times New Roman" w:cs="Times New Roman"/>
          <w:b/>
          <w:i/>
          <w:lang w:eastAsia="ru-RU"/>
        </w:rPr>
        <w:t xml:space="preserve">(количество) </w:t>
      </w:r>
      <w:r w:rsidRPr="007F7D30">
        <w:rPr>
          <w:rFonts w:ascii="Times New Roman" w:eastAsia="Times New Roman" w:hAnsi="Times New Roman" w:cs="Times New Roman"/>
          <w:b/>
          <w:i/>
          <w:lang w:eastAsia="ru-RU"/>
        </w:rPr>
        <w:t>эмбрионов.</w:t>
      </w:r>
      <w:r w:rsidR="00407FC5" w:rsidRPr="007F7D30">
        <w:rPr>
          <w:b/>
        </w:rPr>
        <w:t xml:space="preserve"> </w:t>
      </w:r>
    </w:p>
    <w:p w14:paraId="6A75385A" w14:textId="5AC82161" w:rsidR="00407FC5" w:rsidRDefault="00407FC5" w:rsidP="00407FC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 </w:t>
      </w:r>
      <w:r w:rsidRPr="00407FC5">
        <w:rPr>
          <w:rFonts w:ascii="Times New Roman" w:eastAsia="Times New Roman" w:hAnsi="Times New Roman" w:cs="Times New Roman"/>
          <w:lang w:eastAsia="ru-RU"/>
        </w:rPr>
        <w:t xml:space="preserve">Центр охраны здоровья семьи и репродукции консультативной поликлиники ГБУЗ ЛОКБ направляет в комиссию по отбору пациентов для проведения процедуры </w:t>
      </w:r>
      <w:r>
        <w:rPr>
          <w:rFonts w:ascii="Times New Roman" w:eastAsia="Times New Roman" w:hAnsi="Times New Roman" w:cs="Times New Roman"/>
          <w:lang w:eastAsia="ru-RU"/>
        </w:rPr>
        <w:t xml:space="preserve">криопереноса </w:t>
      </w:r>
      <w:r w:rsidRPr="00407FC5">
        <w:rPr>
          <w:rFonts w:ascii="Times New Roman" w:eastAsia="Times New Roman" w:hAnsi="Times New Roman" w:cs="Times New Roman"/>
          <w:lang w:eastAsia="ru-RU"/>
        </w:rPr>
        <w:t xml:space="preserve"> за счет средств обязательного медицинского страхования медицинскую документацию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DFFB5E1" w14:textId="77777777" w:rsidR="00407FC5" w:rsidRDefault="00407FC5" w:rsidP="00B947B8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F31C930" w14:textId="0F3401A6" w:rsidR="00B947B8" w:rsidRPr="00C10F28" w:rsidRDefault="00B947B8" w:rsidP="00B947B8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0F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Медицинская документация, необходимая для оказания пациенту специализированной медицинской помощи при лечении бесплодия с применением ВРТ (ЭКО/криопереноса):</w:t>
      </w:r>
    </w:p>
    <w:p w14:paraId="23FFFD06" w14:textId="77777777" w:rsidR="00B947B8" w:rsidRDefault="00B947B8" w:rsidP="00407FC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A3976">
        <w:rPr>
          <w:rFonts w:ascii="Times New Roman" w:eastAsia="Times New Roman" w:hAnsi="Times New Roman" w:cs="Times New Roman"/>
          <w:lang w:eastAsia="ru-RU"/>
        </w:rPr>
        <w:t>заключение о нуждаемости в оказании специализированной медицинской помощи (с прилагаемыми результатами обследования и выпиской из медицинской карты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513CE">
        <w:rPr>
          <w:rFonts w:ascii="Times New Roman" w:eastAsia="Times New Roman" w:hAnsi="Times New Roman" w:cs="Times New Roman"/>
          <w:lang w:eastAsia="ru-RU"/>
        </w:rPr>
        <w:t>форма № 027/у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BA397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E9A86B4" w14:textId="77777777" w:rsidR="00B947B8" w:rsidRDefault="00B947B8" w:rsidP="00407FC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A3976">
        <w:rPr>
          <w:rFonts w:ascii="Times New Roman" w:eastAsia="Times New Roman" w:hAnsi="Times New Roman" w:cs="Times New Roman"/>
          <w:lang w:eastAsia="ru-RU"/>
        </w:rPr>
        <w:t>выписку из протокола решения комиссии о направлении документов пациента на лечение бесплодия с применением ВРТ (ЭКО</w:t>
      </w:r>
      <w:r>
        <w:rPr>
          <w:rFonts w:ascii="Times New Roman" w:eastAsia="Times New Roman" w:hAnsi="Times New Roman" w:cs="Times New Roman"/>
          <w:lang w:eastAsia="ru-RU"/>
        </w:rPr>
        <w:t>/</w:t>
      </w:r>
      <w:r w:rsidRPr="00BA3976">
        <w:rPr>
          <w:rFonts w:ascii="Times New Roman" w:eastAsia="Times New Roman" w:hAnsi="Times New Roman" w:cs="Times New Roman"/>
          <w:lang w:eastAsia="ru-RU"/>
        </w:rPr>
        <w:t>криопереноса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BA3976">
        <w:rPr>
          <w:rFonts w:ascii="Times New Roman" w:eastAsia="Times New Roman" w:hAnsi="Times New Roman" w:cs="Times New Roman"/>
          <w:lang w:eastAsia="ru-RU"/>
        </w:rPr>
        <w:t xml:space="preserve"> установленной формы; </w:t>
      </w:r>
    </w:p>
    <w:p w14:paraId="792E71B7" w14:textId="77777777" w:rsidR="00B947B8" w:rsidRDefault="00B947B8" w:rsidP="00407FC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A3976">
        <w:rPr>
          <w:rFonts w:ascii="Times New Roman" w:eastAsia="Times New Roman" w:hAnsi="Times New Roman" w:cs="Times New Roman"/>
          <w:lang w:eastAsia="ru-RU"/>
        </w:rPr>
        <w:t xml:space="preserve">направление для проведения ЭКО </w:t>
      </w:r>
      <w:r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BA3976">
        <w:rPr>
          <w:rFonts w:ascii="Times New Roman" w:eastAsia="Times New Roman" w:hAnsi="Times New Roman" w:cs="Times New Roman"/>
          <w:lang w:eastAsia="ru-RU"/>
        </w:rPr>
        <w:t>криопереноса установленной формы в медицинские организации, осуществляющие специализированную медицинскую помощь по данному профилю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BA3976">
        <w:rPr>
          <w:rFonts w:ascii="Times New Roman" w:eastAsia="Times New Roman" w:hAnsi="Times New Roman" w:cs="Times New Roman"/>
          <w:lang w:eastAsia="ru-RU"/>
        </w:rPr>
        <w:t>выдается комиссией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BA3976">
        <w:rPr>
          <w:rFonts w:ascii="Times New Roman" w:eastAsia="Times New Roman" w:hAnsi="Times New Roman" w:cs="Times New Roman"/>
          <w:lang w:eastAsia="ru-RU"/>
        </w:rPr>
        <w:t>.</w:t>
      </w:r>
    </w:p>
    <w:p w14:paraId="05CD80E1" w14:textId="77777777" w:rsidR="00B947B8" w:rsidRDefault="00B947B8" w:rsidP="00B947B8">
      <w:pPr>
        <w:rPr>
          <w:rFonts w:ascii="Times New Roman" w:eastAsia="Times New Roman" w:hAnsi="Times New Roman" w:cs="Times New Roman"/>
          <w:lang w:eastAsia="ru-RU"/>
        </w:rPr>
      </w:pPr>
    </w:p>
    <w:p w14:paraId="3CAF70A2" w14:textId="77777777" w:rsidR="00B947B8" w:rsidRDefault="00B947B8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B38ED53" w14:textId="5F3CDB21" w:rsidR="00B947B8" w:rsidRDefault="00B947B8" w:rsidP="00B947B8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7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Рекомендуемое обследование перед лечением с применением методов ВРТ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01F586BC" w14:textId="77777777" w:rsidR="00B947B8" w:rsidRPr="00E609EF" w:rsidRDefault="00B947B8" w:rsidP="00B947B8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(сделать в отдельном окне)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6"/>
        <w:gridCol w:w="2225"/>
      </w:tblGrid>
      <w:tr w:rsidR="00B947B8" w14:paraId="39DA2249" w14:textId="77777777" w:rsidTr="2542555B">
        <w:tc>
          <w:tcPr>
            <w:tcW w:w="6946" w:type="dxa"/>
          </w:tcPr>
          <w:p w14:paraId="433E9E42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5" w:type="dxa"/>
          </w:tcPr>
          <w:p w14:paraId="544A1A27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B8" w14:paraId="5D5C4AFA" w14:textId="77777777" w:rsidTr="2542555B">
        <w:tc>
          <w:tcPr>
            <w:tcW w:w="6946" w:type="dxa"/>
          </w:tcPr>
          <w:p w14:paraId="00621561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09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Обоим супругам:</w:t>
            </w:r>
          </w:p>
        </w:tc>
        <w:tc>
          <w:tcPr>
            <w:tcW w:w="2225" w:type="dxa"/>
          </w:tcPr>
          <w:p w14:paraId="4DDAC8F5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B8" w14:paraId="77C55D44" w14:textId="77777777" w:rsidTr="2542555B">
        <w:tc>
          <w:tcPr>
            <w:tcW w:w="6946" w:type="dxa"/>
          </w:tcPr>
          <w:p w14:paraId="38B5373B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Исследование уровня антител классов M, G (</w:t>
            </w:r>
            <w:proofErr w:type="spellStart"/>
            <w:r w:rsidRPr="00E609EF">
              <w:rPr>
                <w:rFonts w:ascii="Times New Roman" w:hAnsi="Times New Roman" w:cs="Times New Roman"/>
              </w:rPr>
              <w:t>IgM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09EF">
              <w:rPr>
                <w:rFonts w:ascii="Times New Roman" w:hAnsi="Times New Roman" w:cs="Times New Roman"/>
              </w:rPr>
              <w:t>IgG</w:t>
            </w:r>
            <w:proofErr w:type="spellEnd"/>
            <w:r w:rsidRPr="00E609EF">
              <w:rPr>
                <w:rFonts w:ascii="Times New Roman" w:hAnsi="Times New Roman" w:cs="Times New Roman"/>
              </w:rPr>
              <w:t>) к вирусу иммунодефицита человека 1/2 и антигена p24 (HIV 1/2 + Agp24) в крови</w:t>
            </w:r>
          </w:p>
          <w:p w14:paraId="1B14A72E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5" w:type="dxa"/>
          </w:tcPr>
          <w:p w14:paraId="025E53E6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09EF">
              <w:rPr>
                <w:rFonts w:ascii="Times New Roman" w:eastAsia="Times New Roman" w:hAnsi="Times New Roman" w:cs="Times New Roman"/>
                <w:lang w:eastAsia="ru-RU"/>
              </w:rPr>
              <w:t>3 месяца</w:t>
            </w:r>
          </w:p>
        </w:tc>
      </w:tr>
      <w:tr w:rsidR="00B947B8" w14:paraId="46923FD9" w14:textId="77777777" w:rsidTr="2542555B">
        <w:tc>
          <w:tcPr>
            <w:tcW w:w="6946" w:type="dxa"/>
          </w:tcPr>
          <w:p w14:paraId="6997FB2E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Определение антител к поверхностному антигену (</w:t>
            </w:r>
            <w:proofErr w:type="spellStart"/>
            <w:r w:rsidRPr="00E609EF">
              <w:rPr>
                <w:rFonts w:ascii="Times New Roman" w:hAnsi="Times New Roman" w:cs="Times New Roman"/>
              </w:rPr>
              <w:t>HBsAg</w:t>
            </w:r>
            <w:proofErr w:type="spellEnd"/>
            <w:r w:rsidRPr="00E609EF">
              <w:rPr>
                <w:rFonts w:ascii="Times New Roman" w:hAnsi="Times New Roman" w:cs="Times New Roman"/>
              </w:rPr>
              <w:t>) вируса гепатита B в крови или определение антигена (</w:t>
            </w:r>
            <w:proofErr w:type="spellStart"/>
            <w:r w:rsidRPr="00E609EF">
              <w:rPr>
                <w:rFonts w:ascii="Times New Roman" w:hAnsi="Times New Roman" w:cs="Times New Roman"/>
              </w:rPr>
              <w:t>HbsAg</w:t>
            </w:r>
            <w:proofErr w:type="spellEnd"/>
            <w:r w:rsidRPr="00E609EF">
              <w:rPr>
                <w:rFonts w:ascii="Times New Roman" w:hAnsi="Times New Roman" w:cs="Times New Roman"/>
              </w:rPr>
              <w:t>) вируса гепатита B в крови</w:t>
            </w:r>
          </w:p>
          <w:p w14:paraId="068BFFD6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43E26C57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09EF">
              <w:rPr>
                <w:rFonts w:ascii="Times New Roman" w:eastAsia="Times New Roman" w:hAnsi="Times New Roman" w:cs="Times New Roman"/>
                <w:lang w:eastAsia="ru-RU"/>
              </w:rPr>
              <w:t>3 месяца</w:t>
            </w:r>
          </w:p>
          <w:p w14:paraId="606316E7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7278D4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B8" w14:paraId="7E0D08A3" w14:textId="77777777" w:rsidTr="2542555B">
        <w:tc>
          <w:tcPr>
            <w:tcW w:w="6946" w:type="dxa"/>
          </w:tcPr>
          <w:p w14:paraId="73A831B5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Определение суммарных антител классов M и G (</w:t>
            </w:r>
            <w:proofErr w:type="spellStart"/>
            <w:r w:rsidRPr="00E609EF">
              <w:rPr>
                <w:rFonts w:ascii="Times New Roman" w:hAnsi="Times New Roman" w:cs="Times New Roman"/>
              </w:rPr>
              <w:t>anti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-HCV </w:t>
            </w:r>
            <w:proofErr w:type="spellStart"/>
            <w:r w:rsidRPr="00E609EF">
              <w:rPr>
                <w:rFonts w:ascii="Times New Roman" w:hAnsi="Times New Roman" w:cs="Times New Roman"/>
              </w:rPr>
              <w:t>IgG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609EF">
              <w:rPr>
                <w:rFonts w:ascii="Times New Roman" w:hAnsi="Times New Roman" w:cs="Times New Roman"/>
              </w:rPr>
              <w:t>anti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-HCV </w:t>
            </w:r>
            <w:proofErr w:type="spellStart"/>
            <w:r w:rsidRPr="00E609EF">
              <w:rPr>
                <w:rFonts w:ascii="Times New Roman" w:hAnsi="Times New Roman" w:cs="Times New Roman"/>
              </w:rPr>
              <w:t>IgM</w:t>
            </w:r>
            <w:proofErr w:type="spellEnd"/>
            <w:r w:rsidRPr="00E609EF">
              <w:rPr>
                <w:rFonts w:ascii="Times New Roman" w:hAnsi="Times New Roman" w:cs="Times New Roman"/>
              </w:rPr>
              <w:t>) к вирусу гепатита C в крови</w:t>
            </w:r>
          </w:p>
          <w:p w14:paraId="1687F0B5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7829FE48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09EF">
              <w:rPr>
                <w:rFonts w:ascii="Times New Roman" w:eastAsia="Times New Roman" w:hAnsi="Times New Roman" w:cs="Times New Roman"/>
                <w:lang w:eastAsia="ru-RU"/>
              </w:rPr>
              <w:t>3 месяца</w:t>
            </w:r>
          </w:p>
        </w:tc>
      </w:tr>
      <w:tr w:rsidR="00B947B8" w14:paraId="67A370B0" w14:textId="77777777" w:rsidTr="2542555B">
        <w:tc>
          <w:tcPr>
            <w:tcW w:w="6946" w:type="dxa"/>
          </w:tcPr>
          <w:p w14:paraId="5511586A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Определение антител к бледной трепонеме (</w:t>
            </w:r>
            <w:proofErr w:type="spellStart"/>
            <w:r w:rsidRPr="00E609EF">
              <w:rPr>
                <w:rFonts w:ascii="Times New Roman" w:hAnsi="Times New Roman" w:cs="Times New Roman"/>
              </w:rPr>
              <w:t>Treponema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EF">
              <w:rPr>
                <w:rFonts w:ascii="Times New Roman" w:hAnsi="Times New Roman" w:cs="Times New Roman"/>
              </w:rPr>
              <w:t>pallidum</w:t>
            </w:r>
            <w:proofErr w:type="spellEnd"/>
            <w:r w:rsidRPr="00E609EF">
              <w:rPr>
                <w:rFonts w:ascii="Times New Roman" w:hAnsi="Times New Roman" w:cs="Times New Roman"/>
              </w:rPr>
              <w:t>) в крови</w:t>
            </w:r>
          </w:p>
          <w:p w14:paraId="1579B673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79590861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09EF">
              <w:rPr>
                <w:rFonts w:ascii="Times New Roman" w:eastAsia="Times New Roman" w:hAnsi="Times New Roman" w:cs="Times New Roman"/>
                <w:lang w:eastAsia="ru-RU"/>
              </w:rPr>
              <w:t>3 месяца</w:t>
            </w:r>
          </w:p>
        </w:tc>
      </w:tr>
      <w:tr w:rsidR="00B947B8" w14:paraId="3F0C4977" w14:textId="77777777" w:rsidTr="2542555B">
        <w:tc>
          <w:tcPr>
            <w:tcW w:w="6946" w:type="dxa"/>
          </w:tcPr>
          <w:p w14:paraId="04270F18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proofErr w:type="gramStart"/>
            <w:r w:rsidRPr="00E609EF">
              <w:rPr>
                <w:rFonts w:ascii="Times New Roman" w:hAnsi="Times New Roman" w:cs="Times New Roman"/>
              </w:rPr>
              <w:t>Молекулярно-биологическое исследование (ПЦР)</w:t>
            </w:r>
            <w:proofErr w:type="gramEnd"/>
            <w:r w:rsidRPr="00E609EF">
              <w:rPr>
                <w:rFonts w:ascii="Times New Roman" w:hAnsi="Times New Roman" w:cs="Times New Roman"/>
              </w:rPr>
              <w:t xml:space="preserve"> отделяемого слизистых оболочек половых органов на возбудителей инфекций, передаваемых половым путем (</w:t>
            </w:r>
            <w:proofErr w:type="spellStart"/>
            <w:r w:rsidRPr="00E609EF">
              <w:rPr>
                <w:rFonts w:ascii="Times New Roman" w:hAnsi="Times New Roman" w:cs="Times New Roman"/>
              </w:rPr>
              <w:t>Neisseria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EF">
              <w:rPr>
                <w:rFonts w:ascii="Times New Roman" w:hAnsi="Times New Roman" w:cs="Times New Roman"/>
              </w:rPr>
              <w:t>gonorrhoeae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09EF">
              <w:rPr>
                <w:rFonts w:ascii="Times New Roman" w:hAnsi="Times New Roman" w:cs="Times New Roman"/>
              </w:rPr>
              <w:t>Trichomonas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EF">
              <w:rPr>
                <w:rFonts w:ascii="Times New Roman" w:hAnsi="Times New Roman" w:cs="Times New Roman"/>
              </w:rPr>
              <w:t>vaginalis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09EF">
              <w:rPr>
                <w:rFonts w:ascii="Times New Roman" w:hAnsi="Times New Roman" w:cs="Times New Roman"/>
              </w:rPr>
              <w:t>Chlamydia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EF">
              <w:rPr>
                <w:rFonts w:ascii="Times New Roman" w:hAnsi="Times New Roman" w:cs="Times New Roman"/>
              </w:rPr>
              <w:t>trachomatis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09EF">
              <w:rPr>
                <w:rFonts w:ascii="Times New Roman" w:hAnsi="Times New Roman" w:cs="Times New Roman"/>
              </w:rPr>
              <w:t>Mycoplasma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EF">
              <w:rPr>
                <w:rFonts w:ascii="Times New Roman" w:hAnsi="Times New Roman" w:cs="Times New Roman"/>
              </w:rPr>
              <w:t>genitalium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09EF">
              <w:rPr>
                <w:rFonts w:ascii="Times New Roman" w:hAnsi="Times New Roman" w:cs="Times New Roman"/>
              </w:rPr>
              <w:t>Ureaplasma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EF">
              <w:rPr>
                <w:rFonts w:ascii="Times New Roman" w:hAnsi="Times New Roman" w:cs="Times New Roman"/>
              </w:rPr>
              <w:t>spp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E609EF">
              <w:rPr>
                <w:rFonts w:ascii="Times New Roman" w:hAnsi="Times New Roman" w:cs="Times New Roman"/>
              </w:rPr>
              <w:t>Mycoplasma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EF">
              <w:rPr>
                <w:rFonts w:ascii="Times New Roman" w:hAnsi="Times New Roman" w:cs="Times New Roman"/>
              </w:rPr>
              <w:t>hominis</w:t>
            </w:r>
            <w:proofErr w:type="spellEnd"/>
            <w:r w:rsidRPr="00E609EF">
              <w:rPr>
                <w:rFonts w:ascii="Times New Roman" w:hAnsi="Times New Roman" w:cs="Times New Roman"/>
              </w:rPr>
              <w:t>)</w:t>
            </w:r>
          </w:p>
          <w:p w14:paraId="697AC88F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266D02AC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09EF">
              <w:rPr>
                <w:rFonts w:ascii="Times New Roman" w:eastAsia="Times New Roman" w:hAnsi="Times New Roman" w:cs="Times New Roman"/>
                <w:lang w:eastAsia="ru-RU"/>
              </w:rPr>
              <w:t>6 месяцев</w:t>
            </w:r>
          </w:p>
        </w:tc>
      </w:tr>
      <w:tr w:rsidR="00B947B8" w14:paraId="2852599A" w14:textId="77777777" w:rsidTr="2542555B">
        <w:tc>
          <w:tcPr>
            <w:tcW w:w="6946" w:type="dxa"/>
          </w:tcPr>
          <w:p w14:paraId="556B30EC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врача-генетика (по показаниям)</w:t>
            </w:r>
          </w:p>
        </w:tc>
        <w:tc>
          <w:tcPr>
            <w:tcW w:w="2225" w:type="dxa"/>
          </w:tcPr>
          <w:p w14:paraId="0C40ADA5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</w:tr>
      <w:tr w:rsidR="00B947B8" w14:paraId="414D67AC" w14:textId="77777777" w:rsidTr="2542555B">
        <w:tc>
          <w:tcPr>
            <w:tcW w:w="6946" w:type="dxa"/>
          </w:tcPr>
          <w:p w14:paraId="7A44276F" w14:textId="77777777" w:rsidR="00B947B8" w:rsidRPr="00E609EF" w:rsidRDefault="00B947B8" w:rsidP="00DA6510">
            <w:pPr>
              <w:rPr>
                <w:rFonts w:ascii="Times New Roman" w:hAnsi="Times New Roman" w:cs="Times New Roman"/>
                <w:b/>
                <w:bCs/>
              </w:rPr>
            </w:pPr>
            <w:r w:rsidRPr="00E609EF">
              <w:rPr>
                <w:rFonts w:ascii="Times New Roman" w:hAnsi="Times New Roman" w:cs="Times New Roman"/>
                <w:b/>
                <w:bCs/>
              </w:rPr>
              <w:t>Жене:</w:t>
            </w:r>
          </w:p>
        </w:tc>
        <w:tc>
          <w:tcPr>
            <w:tcW w:w="2225" w:type="dxa"/>
          </w:tcPr>
          <w:p w14:paraId="23A9B9E6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B8" w14:paraId="4AB8249C" w14:textId="77777777" w:rsidTr="2542555B">
        <w:tc>
          <w:tcPr>
            <w:tcW w:w="6946" w:type="dxa"/>
          </w:tcPr>
          <w:p w14:paraId="518F1763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 xml:space="preserve">Ультразвуковое исследование матки и придатков </w:t>
            </w:r>
            <w:proofErr w:type="spellStart"/>
            <w:r w:rsidRPr="00E609EF">
              <w:rPr>
                <w:rFonts w:ascii="Times New Roman" w:hAnsi="Times New Roman" w:cs="Times New Roman"/>
              </w:rPr>
              <w:t>трансвагинальное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 </w:t>
            </w:r>
          </w:p>
          <w:p w14:paraId="79810C00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66B65070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в течение 2-х недель перед началом лечения</w:t>
            </w:r>
          </w:p>
          <w:p w14:paraId="7B38BD03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B8" w14:paraId="4254FB5B" w14:textId="77777777" w:rsidTr="2542555B">
        <w:tc>
          <w:tcPr>
            <w:tcW w:w="6946" w:type="dxa"/>
          </w:tcPr>
          <w:p w14:paraId="15614CB7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 xml:space="preserve">Флюорография легких </w:t>
            </w:r>
          </w:p>
        </w:tc>
        <w:tc>
          <w:tcPr>
            <w:tcW w:w="2225" w:type="dxa"/>
          </w:tcPr>
          <w:p w14:paraId="50C8CC5D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09EF"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</w:tr>
      <w:tr w:rsidR="00B947B8" w14:paraId="763B1F7A" w14:textId="77777777" w:rsidTr="2542555B">
        <w:tc>
          <w:tcPr>
            <w:tcW w:w="6946" w:type="dxa"/>
          </w:tcPr>
          <w:p w14:paraId="513B974B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Ультразвуковое исследование молочных желез (женщинам до 40 мет); маммография (женщинам 40 лет и старше)</w:t>
            </w:r>
          </w:p>
          <w:p w14:paraId="7627EBCA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748D9286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09EF"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</w:tr>
      <w:tr w:rsidR="00B947B8" w14:paraId="6A673165" w14:textId="77777777" w:rsidTr="2542555B">
        <w:tc>
          <w:tcPr>
            <w:tcW w:w="6946" w:type="dxa"/>
          </w:tcPr>
          <w:p w14:paraId="553394D0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э</w:t>
            </w:r>
            <w:r w:rsidRPr="00E609EF">
              <w:rPr>
                <w:rFonts w:ascii="Times New Roman" w:hAnsi="Times New Roman" w:cs="Times New Roman"/>
              </w:rPr>
              <w:t>лектрокардиограмм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225" w:type="dxa"/>
          </w:tcPr>
          <w:p w14:paraId="36E0D564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</w:tr>
      <w:tr w:rsidR="00B947B8" w14:paraId="0A49DE65" w14:textId="77777777" w:rsidTr="2542555B">
        <w:tc>
          <w:tcPr>
            <w:tcW w:w="6946" w:type="dxa"/>
          </w:tcPr>
          <w:p w14:paraId="13DEE841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Заключение врача-терапевта о состоянии здоровья и возможности вынашивания беременности</w:t>
            </w:r>
          </w:p>
          <w:p w14:paraId="6980C30D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0BC7C7D5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</w:tr>
      <w:tr w:rsidR="00B947B8" w14:paraId="7E82A008" w14:textId="77777777" w:rsidTr="2542555B">
        <w:tc>
          <w:tcPr>
            <w:tcW w:w="6946" w:type="dxa"/>
          </w:tcPr>
          <w:p w14:paraId="4EE57C04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Определение основных групп по системе AB0 и антигена D системы Резус (резус-фактор)</w:t>
            </w:r>
          </w:p>
          <w:p w14:paraId="54D38F8D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5336F5DA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09EF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</w:tr>
      <w:tr w:rsidR="00B947B8" w14:paraId="74BE91D8" w14:textId="77777777" w:rsidTr="2542555B">
        <w:tc>
          <w:tcPr>
            <w:tcW w:w="6946" w:type="dxa"/>
          </w:tcPr>
          <w:p w14:paraId="74424C10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(к</w:t>
            </w:r>
            <w:r w:rsidRPr="00E609EF">
              <w:rPr>
                <w:rFonts w:ascii="Times New Roman" w:hAnsi="Times New Roman" w:cs="Times New Roman"/>
              </w:rPr>
              <w:t>линический</w:t>
            </w:r>
            <w:r>
              <w:rPr>
                <w:rFonts w:ascii="Times New Roman" w:hAnsi="Times New Roman" w:cs="Times New Roman"/>
              </w:rPr>
              <w:t>)</w:t>
            </w:r>
            <w:r w:rsidRPr="00E609EF">
              <w:rPr>
                <w:rFonts w:ascii="Times New Roman" w:hAnsi="Times New Roman" w:cs="Times New Roman"/>
              </w:rPr>
              <w:t xml:space="preserve"> анализ крови</w:t>
            </w:r>
          </w:p>
          <w:p w14:paraId="2E6CF714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254F7815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09EF">
              <w:rPr>
                <w:rFonts w:ascii="Times New Roman" w:eastAsia="Times New Roman" w:hAnsi="Times New Roman" w:cs="Times New Roman"/>
                <w:lang w:eastAsia="ru-RU"/>
              </w:rPr>
              <w:t>1 месяц</w:t>
            </w:r>
          </w:p>
        </w:tc>
      </w:tr>
      <w:tr w:rsidR="00B947B8" w14:paraId="070690E3" w14:textId="77777777" w:rsidTr="2542555B">
        <w:tc>
          <w:tcPr>
            <w:tcW w:w="6946" w:type="dxa"/>
          </w:tcPr>
          <w:p w14:paraId="4DEE11F7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 xml:space="preserve">Биохимический анализ крови (общий белок, мочевина, креатинин, билирубин, АСТ, АЛТ, сахар крови) </w:t>
            </w:r>
          </w:p>
          <w:p w14:paraId="41340C5E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04CB519C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09EF">
              <w:rPr>
                <w:rFonts w:ascii="Times New Roman" w:eastAsia="Times New Roman" w:hAnsi="Times New Roman" w:cs="Times New Roman"/>
                <w:lang w:eastAsia="ru-RU"/>
              </w:rPr>
              <w:t>1 месяц</w:t>
            </w:r>
          </w:p>
        </w:tc>
      </w:tr>
      <w:tr w:rsidR="00B947B8" w14:paraId="324AB436" w14:textId="77777777" w:rsidTr="2542555B">
        <w:tc>
          <w:tcPr>
            <w:tcW w:w="6946" w:type="dxa"/>
          </w:tcPr>
          <w:p w14:paraId="21F10552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 xml:space="preserve">Общий </w:t>
            </w:r>
            <w:r>
              <w:rPr>
                <w:rFonts w:ascii="Times New Roman" w:hAnsi="Times New Roman" w:cs="Times New Roman"/>
              </w:rPr>
              <w:t xml:space="preserve">(клинический) </w:t>
            </w:r>
            <w:r w:rsidRPr="00E609EF">
              <w:rPr>
                <w:rFonts w:ascii="Times New Roman" w:hAnsi="Times New Roman" w:cs="Times New Roman"/>
              </w:rPr>
              <w:t>анализ мочи</w:t>
            </w:r>
          </w:p>
          <w:p w14:paraId="3665DEC0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7D1F3BEB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09EF">
              <w:rPr>
                <w:rFonts w:ascii="Times New Roman" w:eastAsia="Times New Roman" w:hAnsi="Times New Roman" w:cs="Times New Roman"/>
                <w:lang w:eastAsia="ru-RU"/>
              </w:rPr>
              <w:t>1 месяц</w:t>
            </w:r>
          </w:p>
        </w:tc>
      </w:tr>
      <w:tr w:rsidR="00B947B8" w14:paraId="55D0DF25" w14:textId="77777777" w:rsidTr="2542555B">
        <w:tc>
          <w:tcPr>
            <w:tcW w:w="6946" w:type="dxa"/>
          </w:tcPr>
          <w:p w14:paraId="76F04F9C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Коагулограмма (ориентировочное исследование системы гемостаза)</w:t>
            </w:r>
          </w:p>
          <w:p w14:paraId="7C2B0543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1975C345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месяц</w:t>
            </w:r>
          </w:p>
        </w:tc>
      </w:tr>
      <w:tr w:rsidR="00B947B8" w14:paraId="6560725E" w14:textId="77777777" w:rsidTr="2542555B">
        <w:tc>
          <w:tcPr>
            <w:tcW w:w="6946" w:type="dxa"/>
          </w:tcPr>
          <w:p w14:paraId="490D674E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lastRenderedPageBreak/>
              <w:t>Микроскопическое исследование мазка из цервикального канала и влагалища</w:t>
            </w:r>
          </w:p>
          <w:p w14:paraId="22410583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337D34D4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09EF">
              <w:rPr>
                <w:rFonts w:ascii="Times New Roman" w:eastAsia="Times New Roman" w:hAnsi="Times New Roman" w:cs="Times New Roman"/>
                <w:lang w:eastAsia="ru-RU"/>
              </w:rPr>
              <w:t>1 месяц</w:t>
            </w:r>
          </w:p>
        </w:tc>
      </w:tr>
      <w:tr w:rsidR="00B947B8" w14:paraId="576C2B50" w14:textId="77777777" w:rsidTr="2542555B">
        <w:tc>
          <w:tcPr>
            <w:tcW w:w="6946" w:type="dxa"/>
          </w:tcPr>
          <w:p w14:paraId="401079AF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Цитологическое исследование мазков шейки матки и цервикального канала</w:t>
            </w:r>
          </w:p>
          <w:p w14:paraId="5318F9E0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0036F546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09EF"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</w:tr>
      <w:tr w:rsidR="00B947B8" w14:paraId="6645A782" w14:textId="77777777" w:rsidTr="2542555B">
        <w:tc>
          <w:tcPr>
            <w:tcW w:w="6946" w:type="dxa"/>
          </w:tcPr>
          <w:p w14:paraId="6BC66E55" w14:textId="62C016BE" w:rsidR="00B947B8" w:rsidRPr="00E609EF" w:rsidRDefault="2542555B" w:rsidP="00DA6510">
            <w:pPr>
              <w:rPr>
                <w:rFonts w:ascii="Times New Roman" w:hAnsi="Times New Roman" w:cs="Times New Roman"/>
              </w:rPr>
            </w:pPr>
            <w:r w:rsidRPr="2542555B">
              <w:rPr>
                <w:rFonts w:ascii="Times New Roman" w:hAnsi="Times New Roman" w:cs="Times New Roman"/>
              </w:rPr>
              <w:t>Исследование уровня ФСГ, ЛГ, пролактина, ТТГ в крови. Сдавать на 2–5 день менструального цикла</w:t>
            </w:r>
          </w:p>
          <w:p w14:paraId="3683AC0A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746BCA88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09EF">
              <w:rPr>
                <w:rFonts w:ascii="Times New Roman" w:eastAsia="Times New Roman" w:hAnsi="Times New Roman" w:cs="Times New Roman"/>
                <w:lang w:eastAsia="ru-RU"/>
              </w:rPr>
              <w:t>6 месяцев</w:t>
            </w:r>
          </w:p>
        </w:tc>
      </w:tr>
      <w:tr w:rsidR="00B947B8" w14:paraId="5CE149AF" w14:textId="77777777" w:rsidTr="2542555B">
        <w:tc>
          <w:tcPr>
            <w:tcW w:w="6946" w:type="dxa"/>
          </w:tcPr>
          <w:p w14:paraId="193819D8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 xml:space="preserve">Исследование уровня </w:t>
            </w:r>
            <w:proofErr w:type="spellStart"/>
            <w:r w:rsidRPr="00E609EF">
              <w:rPr>
                <w:rFonts w:ascii="Times New Roman" w:hAnsi="Times New Roman" w:cs="Times New Roman"/>
              </w:rPr>
              <w:t>антимюллерова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 гормона в крови</w:t>
            </w:r>
          </w:p>
          <w:p w14:paraId="1844315D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0B26719D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09EF">
              <w:rPr>
                <w:rFonts w:ascii="Times New Roman" w:eastAsia="Times New Roman" w:hAnsi="Times New Roman" w:cs="Times New Roman"/>
                <w:lang w:eastAsia="ru-RU"/>
              </w:rPr>
              <w:t>6 месяцев</w:t>
            </w:r>
          </w:p>
        </w:tc>
      </w:tr>
      <w:tr w:rsidR="00B947B8" w14:paraId="329CA269" w14:textId="77777777" w:rsidTr="2542555B">
        <w:tc>
          <w:tcPr>
            <w:tcW w:w="6946" w:type="dxa"/>
          </w:tcPr>
          <w:p w14:paraId="49D49A83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Определение иммуноглобулинов класса M и G к вирусу краснухи (</w:t>
            </w:r>
            <w:proofErr w:type="spellStart"/>
            <w:r w:rsidRPr="00E609EF">
              <w:rPr>
                <w:rFonts w:ascii="Times New Roman" w:hAnsi="Times New Roman" w:cs="Times New Roman"/>
              </w:rPr>
              <w:t>Rubella</w:t>
            </w:r>
            <w:proofErr w:type="spellEnd"/>
            <w:r w:rsidRPr="00E609EF">
              <w:rPr>
                <w:rFonts w:ascii="Times New Roman" w:hAnsi="Times New Roman" w:cs="Times New Roman"/>
              </w:rPr>
              <w:t>) в крови</w:t>
            </w:r>
          </w:p>
          <w:p w14:paraId="7C38688E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1B100F0B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 xml:space="preserve">при наличии иммуноглобулинов класса M — 1 месяц; </w:t>
            </w:r>
          </w:p>
          <w:p w14:paraId="521DCB6C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при наличии иммуноглобулинов класса G — не ограничен</w:t>
            </w:r>
          </w:p>
          <w:p w14:paraId="5C11D170" w14:textId="77777777" w:rsidR="00B947B8" w:rsidRPr="00E609EF" w:rsidRDefault="00B947B8" w:rsidP="00DA65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7B8" w14:paraId="02C17457" w14:textId="77777777" w:rsidTr="2542555B">
        <w:tc>
          <w:tcPr>
            <w:tcW w:w="6946" w:type="dxa"/>
          </w:tcPr>
          <w:p w14:paraId="3E0F5F20" w14:textId="29567AA9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из Центра по профилактике и борьбе со СПИДом и инфекционными заболеваниями (ВИЧ-</w:t>
            </w:r>
            <w:proofErr w:type="spellStart"/>
            <w:r>
              <w:rPr>
                <w:rFonts w:ascii="Times New Roman" w:hAnsi="Times New Roman" w:cs="Times New Roman"/>
              </w:rPr>
              <w:t>инф</w:t>
            </w:r>
            <w:r w:rsidR="00A2018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цированным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5" w:type="dxa"/>
          </w:tcPr>
          <w:p w14:paraId="6EC12551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</w:tr>
      <w:tr w:rsidR="00B947B8" w14:paraId="1F4AFA5C" w14:textId="77777777" w:rsidTr="2542555B">
        <w:tc>
          <w:tcPr>
            <w:tcW w:w="6946" w:type="dxa"/>
          </w:tcPr>
          <w:p w14:paraId="5298CDE6" w14:textId="77777777" w:rsidR="00B947B8" w:rsidRPr="00E609EF" w:rsidRDefault="00B947B8" w:rsidP="00DA6510">
            <w:pPr>
              <w:rPr>
                <w:rFonts w:ascii="Times New Roman" w:hAnsi="Times New Roman" w:cs="Times New Roman"/>
                <w:b/>
                <w:bCs/>
              </w:rPr>
            </w:pPr>
            <w:r w:rsidRPr="00E609EF">
              <w:rPr>
                <w:rFonts w:ascii="Times New Roman" w:hAnsi="Times New Roman" w:cs="Times New Roman"/>
                <w:b/>
                <w:bCs/>
              </w:rPr>
              <w:t>Мужу:</w:t>
            </w:r>
          </w:p>
        </w:tc>
        <w:tc>
          <w:tcPr>
            <w:tcW w:w="2225" w:type="dxa"/>
          </w:tcPr>
          <w:p w14:paraId="4B1FD569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</w:tr>
      <w:tr w:rsidR="00B947B8" w14:paraId="78656F17" w14:textId="77777777" w:rsidTr="2542555B">
        <w:tc>
          <w:tcPr>
            <w:tcW w:w="6946" w:type="dxa"/>
          </w:tcPr>
          <w:p w14:paraId="1A734D67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proofErr w:type="spellStart"/>
            <w:r w:rsidRPr="00E609EF">
              <w:rPr>
                <w:rFonts w:ascii="Times New Roman" w:hAnsi="Times New Roman" w:cs="Times New Roman"/>
              </w:rPr>
              <w:t>Спермограмма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 (включая морфологию). </w:t>
            </w:r>
          </w:p>
          <w:p w14:paraId="546D21D0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Перед проведением исследования количество дней воздержания от половой жизни должно быть не менее 2-х, но не более 7 дней; за неделю до исследования желательно воздержаться от посещения сауны, приема горячих ванн и употребления спиртного</w:t>
            </w:r>
          </w:p>
          <w:p w14:paraId="79B707A5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7DAD3209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B947B8" w14:paraId="2D683936" w14:textId="77777777" w:rsidTr="2542555B">
        <w:tc>
          <w:tcPr>
            <w:tcW w:w="6946" w:type="dxa"/>
          </w:tcPr>
          <w:p w14:paraId="6663ADE1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Консультация андролога (по показаниям)</w:t>
            </w:r>
          </w:p>
          <w:p w14:paraId="19127991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74CE6792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год</w:t>
            </w:r>
          </w:p>
        </w:tc>
      </w:tr>
      <w:tr w:rsidR="00B947B8" w14:paraId="0F9E1FCC" w14:textId="77777777" w:rsidTr="2542555B">
        <w:tc>
          <w:tcPr>
            <w:tcW w:w="6946" w:type="dxa"/>
          </w:tcPr>
          <w:p w14:paraId="1267991F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 xml:space="preserve">Кариотип, </w:t>
            </w:r>
            <w:proofErr w:type="spellStart"/>
            <w:r w:rsidRPr="00E609EF">
              <w:rPr>
                <w:rFonts w:ascii="Times New Roman" w:hAnsi="Times New Roman" w:cs="Times New Roman"/>
              </w:rPr>
              <w:t>микроделеционный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 анализ AZF локусов Y хромосомы (</w:t>
            </w:r>
            <w:proofErr w:type="spellStart"/>
            <w:r w:rsidRPr="00E609EF">
              <w:rPr>
                <w:rFonts w:ascii="Times New Roman" w:hAnsi="Times New Roman" w:cs="Times New Roman"/>
              </w:rPr>
              <w:t>AZFa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09EF">
              <w:rPr>
                <w:rFonts w:ascii="Times New Roman" w:hAnsi="Times New Roman" w:cs="Times New Roman"/>
              </w:rPr>
              <w:t>AZFb</w:t>
            </w:r>
            <w:proofErr w:type="spellEnd"/>
            <w:r w:rsidRPr="00E609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09EF">
              <w:rPr>
                <w:rFonts w:ascii="Times New Roman" w:hAnsi="Times New Roman" w:cs="Times New Roman"/>
              </w:rPr>
              <w:t>AZFc</w:t>
            </w:r>
            <w:proofErr w:type="spellEnd"/>
            <w:r w:rsidRPr="00E609EF">
              <w:rPr>
                <w:rFonts w:ascii="Times New Roman" w:hAnsi="Times New Roman" w:cs="Times New Roman"/>
              </w:rPr>
              <w:t>) (по показаниям)</w:t>
            </w:r>
          </w:p>
          <w:p w14:paraId="2B69FF33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14:paraId="1C6FFF34" w14:textId="77777777" w:rsidR="00B947B8" w:rsidRPr="00E609EF" w:rsidRDefault="00B947B8" w:rsidP="00DA6510">
            <w:pPr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Не ограничено</w:t>
            </w:r>
          </w:p>
        </w:tc>
      </w:tr>
    </w:tbl>
    <w:p w14:paraId="40368789" w14:textId="77777777" w:rsidR="00B947B8" w:rsidRPr="00C10F28" w:rsidRDefault="00B947B8" w:rsidP="00B947B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09EF">
        <w:rPr>
          <w:rFonts w:ascii="Times New Roman" w:eastAsia="Times New Roman" w:hAnsi="Times New Roman" w:cs="Times New Roman"/>
          <w:sz w:val="18"/>
          <w:szCs w:val="18"/>
          <w:lang w:eastAsia="ru-RU"/>
        </w:rPr>
        <w:t>Список обследования подготовлен на основании:</w:t>
      </w:r>
    </w:p>
    <w:p w14:paraId="06FA75FA" w14:textId="77777777" w:rsidR="00B947B8" w:rsidRPr="00C10F28" w:rsidRDefault="00B947B8" w:rsidP="00B947B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0F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E609E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Приказа Минздрава России от 31.07.2020 N 803н «О порядке использования вспомогательных репродуктивных технологий, противопоказаниях и ограничениях к их применению»</w:t>
      </w:r>
      <w:r w:rsidRPr="00C10F2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18CBE2D" w14:textId="3C4C6FB4" w:rsidR="00B947B8" w:rsidRPr="00C10F28" w:rsidRDefault="2542555B" w:rsidP="00B947B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2542555B">
        <w:rPr>
          <w:rFonts w:ascii="Times New Roman" w:eastAsia="Times New Roman" w:hAnsi="Times New Roman" w:cs="Times New Roman"/>
          <w:sz w:val="18"/>
          <w:szCs w:val="18"/>
          <w:lang w:eastAsia="ru-RU"/>
        </w:rPr>
        <w:t>- Клинических рекомендаций (протокола лечения) «Вспомогательные репродуктивные технологии и искусственная инсеминация» и “Женское бесплодие (современный подход к диагностике и лечению” от 05 марта 2019 №15-4/и2-1913</w:t>
      </w:r>
    </w:p>
    <w:p w14:paraId="1F68B3B2" w14:textId="3837A685" w:rsidR="00B947B8" w:rsidRPr="00E609EF" w:rsidRDefault="00B947B8" w:rsidP="00B947B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C10F28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Обращаем Ваше внимание, что об</w:t>
      </w:r>
      <w:r w:rsidR="0031103C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следование проводится Ваших инте</w:t>
      </w:r>
      <w:r w:rsidRPr="00C10F28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ресах. Есть исследования, от которых нельзя отказаться, так как они направлены на выявление скрытой патологии и позволяют предупредить весьма серьезные осложнения для Вашего здоровья.</w:t>
      </w:r>
    </w:p>
    <w:p w14:paraId="0EC263FF" w14:textId="77777777" w:rsidR="00B947B8" w:rsidRPr="00F07E27" w:rsidRDefault="00B947B8" w:rsidP="00B947B8">
      <w:pPr>
        <w:rPr>
          <w:rFonts w:ascii="Times New Roman" w:eastAsia="Times New Roman" w:hAnsi="Times New Roman" w:cs="Times New Roman"/>
          <w:lang w:eastAsia="ru-RU"/>
        </w:rPr>
      </w:pPr>
    </w:p>
    <w:p w14:paraId="5282E72E" w14:textId="77777777" w:rsidR="00B947B8" w:rsidRDefault="00B947B8" w:rsidP="00B947B8">
      <w:pPr>
        <w:rPr>
          <w:rFonts w:ascii="Times New Roman" w:eastAsia="Times New Roman" w:hAnsi="Times New Roman" w:cs="Times New Roman"/>
          <w:lang w:eastAsia="ru-RU"/>
        </w:rPr>
      </w:pPr>
    </w:p>
    <w:p w14:paraId="02EBBCBC" w14:textId="77777777" w:rsidR="00B947B8" w:rsidRPr="00F07E27" w:rsidRDefault="00B947B8" w:rsidP="00B947B8">
      <w:pPr>
        <w:rPr>
          <w:rFonts w:ascii="Times New Roman" w:eastAsia="Times New Roman" w:hAnsi="Times New Roman" w:cs="Times New Roman"/>
          <w:lang w:eastAsia="ru-RU"/>
        </w:rPr>
      </w:pPr>
    </w:p>
    <w:p w14:paraId="7F41BB38" w14:textId="77777777" w:rsidR="00B947B8" w:rsidRDefault="00B947B8" w:rsidP="00B947B8">
      <w:pPr>
        <w:rPr>
          <w:rFonts w:ascii="Times New Roman" w:eastAsia="Times New Roman" w:hAnsi="Times New Roman" w:cs="Times New Roman"/>
          <w:lang w:eastAsia="ru-RU"/>
        </w:rPr>
      </w:pPr>
    </w:p>
    <w:p w14:paraId="17B8416B" w14:textId="77777777" w:rsidR="00B947B8" w:rsidRDefault="00B947B8" w:rsidP="00B947B8">
      <w:pPr>
        <w:rPr>
          <w:rFonts w:ascii="Times New Roman" w:eastAsia="Times New Roman" w:hAnsi="Times New Roman" w:cs="Times New Roman"/>
          <w:lang w:eastAsia="ru-RU"/>
        </w:rPr>
      </w:pPr>
    </w:p>
    <w:p w14:paraId="12B252E8" w14:textId="77777777" w:rsidR="00B947B8" w:rsidRPr="00A513CE" w:rsidRDefault="00B947B8" w:rsidP="00B947B8">
      <w:pPr>
        <w:rPr>
          <w:rFonts w:ascii="Times New Roman" w:eastAsia="Times New Roman" w:hAnsi="Times New Roman" w:cs="Times New Roman"/>
          <w:lang w:eastAsia="ru-RU"/>
        </w:rPr>
      </w:pPr>
    </w:p>
    <w:p w14:paraId="5E234820" w14:textId="77777777" w:rsidR="00B947B8" w:rsidRDefault="00B947B8" w:rsidP="00B947B8"/>
    <w:p w14:paraId="1182D5D8" w14:textId="77777777" w:rsidR="00DD196D" w:rsidRDefault="004F23EE"/>
    <w:p w14:paraId="0C36E1D5" w14:textId="77777777" w:rsidR="0031103C" w:rsidRDefault="0031103C"/>
    <w:p w14:paraId="30826F90" w14:textId="77777777" w:rsidR="0031103C" w:rsidRDefault="0031103C"/>
    <w:p w14:paraId="16FEB038" w14:textId="77777777" w:rsidR="0031103C" w:rsidRDefault="0031103C"/>
    <w:p w14:paraId="7C92523A" w14:textId="47F69F16" w:rsidR="0031103C" w:rsidRPr="0031103C" w:rsidRDefault="0031103C" w:rsidP="0031103C">
      <w:pPr>
        <w:suppressAutoHyphens/>
        <w:spacing w:line="276" w:lineRule="auto"/>
        <w:ind w:left="-1077"/>
        <w:jc w:val="center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  <w:r w:rsidRPr="0031103C">
        <w:rPr>
          <w:rFonts w:ascii="Times New Roman" w:eastAsia="Times New Roman" w:hAnsi="Times New Roman" w:cs="Times New Roman"/>
          <w:b/>
          <w:i/>
          <w:u w:val="single"/>
          <w:lang w:eastAsia="zh-CN"/>
        </w:rPr>
        <w:lastRenderedPageBreak/>
        <w:t>Медицинские организации,  участвующие в реализации территориальной программы обязательного медицинского страхования</w:t>
      </w:r>
      <w:r w:rsidRPr="0031103C">
        <w:rPr>
          <w:rFonts w:ascii="Times New Roman" w:eastAsia="Times New Roman" w:hAnsi="Times New Roman" w:cs="Times New Roman"/>
          <w:u w:val="single"/>
          <w:lang w:eastAsia="zh-CN"/>
        </w:rPr>
        <w:t xml:space="preserve"> </w:t>
      </w:r>
      <w:r w:rsidRPr="0031103C">
        <w:rPr>
          <w:rFonts w:ascii="Times New Roman" w:eastAsia="Times New Roman" w:hAnsi="Times New Roman" w:cs="Times New Roman"/>
          <w:b/>
          <w:i/>
          <w:u w:val="single"/>
          <w:lang w:eastAsia="zh-CN"/>
        </w:rPr>
        <w:t>на проведение процедуры ЭКО и/или криопереноса жителям Ленинградской области, за счет средств ОМС.</w:t>
      </w:r>
    </w:p>
    <w:p w14:paraId="1469652C" w14:textId="5B41E648" w:rsidR="0031103C" w:rsidRPr="0031103C" w:rsidRDefault="0031103C" w:rsidP="0031103C">
      <w:pPr>
        <w:pStyle w:val="a6"/>
        <w:numPr>
          <w:ilvl w:val="0"/>
          <w:numId w:val="1"/>
        </w:numPr>
        <w:suppressAutoHyphens/>
        <w:spacing w:line="276" w:lineRule="auto"/>
        <w:rPr>
          <w:rFonts w:ascii="Times New Roman" w:eastAsia="Times New Roman" w:hAnsi="Times New Roman" w:cs="Times New Roman"/>
          <w:i/>
          <w:lang w:eastAsia="zh-CN"/>
        </w:rPr>
      </w:pPr>
      <w:r w:rsidRPr="0031103C">
        <w:rPr>
          <w:rFonts w:ascii="Times New Roman" w:eastAsia="Times New Roman" w:hAnsi="Times New Roman" w:cs="Times New Roman"/>
          <w:lang w:eastAsia="zh-CN"/>
        </w:rPr>
        <w:t xml:space="preserve">ФГБУ «СЗОНКЦ </w:t>
      </w:r>
      <w:proofErr w:type="spellStart"/>
      <w:r w:rsidRPr="0031103C">
        <w:rPr>
          <w:rFonts w:ascii="Times New Roman" w:eastAsia="Times New Roman" w:hAnsi="Times New Roman" w:cs="Times New Roman"/>
          <w:lang w:eastAsia="zh-CN"/>
        </w:rPr>
        <w:t>им.Л.Г</w:t>
      </w:r>
      <w:proofErr w:type="spellEnd"/>
      <w:r w:rsidRPr="0031103C">
        <w:rPr>
          <w:rFonts w:ascii="Times New Roman" w:eastAsia="Times New Roman" w:hAnsi="Times New Roman" w:cs="Times New Roman"/>
          <w:lang w:eastAsia="zh-CN"/>
        </w:rPr>
        <w:t>. Соколова» ФМБА России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2A5B0441" w14:textId="0A2C4974" w:rsidR="0031103C" w:rsidRPr="0031103C" w:rsidRDefault="0031103C" w:rsidP="0031103C">
      <w:pPr>
        <w:pStyle w:val="a6"/>
        <w:numPr>
          <w:ilvl w:val="0"/>
          <w:numId w:val="1"/>
        </w:numPr>
        <w:suppressAutoHyphens/>
        <w:spacing w:line="276" w:lineRule="auto"/>
        <w:rPr>
          <w:rFonts w:ascii="Times New Roman" w:eastAsia="Times New Roman" w:hAnsi="Times New Roman" w:cs="Courier New"/>
          <w:lang w:eastAsia="zh-CN"/>
        </w:rPr>
      </w:pPr>
      <w:r w:rsidRPr="0031103C">
        <w:rPr>
          <w:rFonts w:ascii="Times New Roman" w:eastAsia="Times New Roman" w:hAnsi="Times New Roman" w:cs="Courier New"/>
          <w:lang w:eastAsia="zh-CN"/>
        </w:rPr>
        <w:t xml:space="preserve">ФГБУ «СЗФМИЦ </w:t>
      </w:r>
      <w:proofErr w:type="spellStart"/>
      <w:r w:rsidRPr="0031103C">
        <w:rPr>
          <w:rFonts w:ascii="Times New Roman" w:eastAsia="Times New Roman" w:hAnsi="Times New Roman" w:cs="Courier New"/>
          <w:lang w:eastAsia="zh-CN"/>
        </w:rPr>
        <w:t>им.В.А</w:t>
      </w:r>
      <w:proofErr w:type="spellEnd"/>
      <w:r w:rsidRPr="0031103C">
        <w:rPr>
          <w:rFonts w:ascii="Times New Roman" w:eastAsia="Times New Roman" w:hAnsi="Times New Roman" w:cs="Courier New"/>
          <w:lang w:eastAsia="zh-CN"/>
        </w:rPr>
        <w:t>. Алмазова»</w:t>
      </w:r>
      <w:r>
        <w:rPr>
          <w:rFonts w:ascii="Times New Roman" w:eastAsia="Times New Roman" w:hAnsi="Times New Roman" w:cs="Courier New"/>
          <w:lang w:eastAsia="zh-CN"/>
        </w:rPr>
        <w:t>;</w:t>
      </w:r>
      <w:r w:rsidRPr="0031103C">
        <w:rPr>
          <w:rFonts w:ascii="Times New Roman" w:eastAsia="Times New Roman" w:hAnsi="Times New Roman" w:cs="Courier New"/>
          <w:lang w:eastAsia="zh-CN"/>
        </w:rPr>
        <w:t xml:space="preserve">                                  </w:t>
      </w:r>
    </w:p>
    <w:p w14:paraId="00BEFF18" w14:textId="600A8CD4" w:rsidR="0031103C" w:rsidRPr="0031103C" w:rsidRDefault="0031103C" w:rsidP="0031103C">
      <w:pPr>
        <w:pStyle w:val="a6"/>
        <w:numPr>
          <w:ilvl w:val="0"/>
          <w:numId w:val="1"/>
        </w:numPr>
        <w:suppressAutoHyphens/>
        <w:spacing w:line="276" w:lineRule="auto"/>
        <w:rPr>
          <w:rFonts w:ascii="Times New Roman" w:eastAsia="Times New Roman" w:hAnsi="Times New Roman" w:cs="Times New Roman"/>
          <w:i/>
          <w:lang w:eastAsia="zh-CN"/>
        </w:rPr>
      </w:pPr>
      <w:r w:rsidRPr="0031103C">
        <w:rPr>
          <w:rFonts w:ascii="Times New Roman" w:eastAsia="Times New Roman" w:hAnsi="Times New Roman" w:cs="Times New Roman"/>
          <w:lang w:eastAsia="zh-CN"/>
        </w:rPr>
        <w:t xml:space="preserve">ФГБОУ ВО </w:t>
      </w:r>
      <w:proofErr w:type="spellStart"/>
      <w:r w:rsidRPr="0031103C">
        <w:rPr>
          <w:rFonts w:ascii="Times New Roman" w:eastAsia="Times New Roman" w:hAnsi="Times New Roman" w:cs="Times New Roman"/>
          <w:lang w:eastAsia="zh-CN"/>
        </w:rPr>
        <w:t>СПбГПМУ</w:t>
      </w:r>
      <w:proofErr w:type="spellEnd"/>
      <w:r w:rsidRPr="0031103C">
        <w:rPr>
          <w:rFonts w:ascii="Times New Roman" w:eastAsia="Times New Roman" w:hAnsi="Times New Roman" w:cs="Times New Roman"/>
          <w:lang w:eastAsia="zh-CN"/>
        </w:rPr>
        <w:t xml:space="preserve"> Минздрава России</w:t>
      </w:r>
      <w:r>
        <w:rPr>
          <w:rFonts w:ascii="Times New Roman" w:eastAsia="Times New Roman" w:hAnsi="Times New Roman" w:cs="Times New Roman"/>
          <w:lang w:eastAsia="zh-CN"/>
        </w:rPr>
        <w:t>;</w:t>
      </w:r>
      <w:r w:rsidRPr="0031103C">
        <w:rPr>
          <w:rFonts w:ascii="Times New Roman" w:eastAsia="Times New Roman" w:hAnsi="Times New Roman" w:cs="Times New Roman"/>
          <w:color w:val="800000"/>
          <w:lang w:eastAsia="zh-CN"/>
        </w:rPr>
        <w:t xml:space="preserve"> </w:t>
      </w:r>
    </w:p>
    <w:p w14:paraId="3A4CE827" w14:textId="0FC988DF" w:rsidR="0031103C" w:rsidRPr="0031103C" w:rsidRDefault="0031103C" w:rsidP="0031103C">
      <w:pPr>
        <w:pStyle w:val="a6"/>
        <w:numPr>
          <w:ilvl w:val="0"/>
          <w:numId w:val="1"/>
        </w:numPr>
        <w:suppressAutoHyphens/>
        <w:spacing w:line="276" w:lineRule="auto"/>
        <w:rPr>
          <w:rFonts w:ascii="Times New Roman" w:eastAsia="Times New Roman" w:hAnsi="Times New Roman" w:cs="Times New Roman"/>
          <w:i/>
          <w:lang w:eastAsia="zh-CN"/>
        </w:rPr>
      </w:pPr>
      <w:r w:rsidRPr="0031103C">
        <w:rPr>
          <w:rFonts w:ascii="Times New Roman" w:eastAsia="Times New Roman" w:hAnsi="Times New Roman" w:cs="Times New Roman"/>
          <w:lang w:eastAsia="zh-CN"/>
        </w:rPr>
        <w:t>ООО ЦИЭР «</w:t>
      </w:r>
      <w:proofErr w:type="spellStart"/>
      <w:r w:rsidRPr="0031103C">
        <w:rPr>
          <w:rFonts w:ascii="Times New Roman" w:eastAsia="Times New Roman" w:hAnsi="Times New Roman" w:cs="Times New Roman"/>
          <w:lang w:eastAsia="zh-CN"/>
        </w:rPr>
        <w:t>Эмбрилайф</w:t>
      </w:r>
      <w:proofErr w:type="spellEnd"/>
      <w:r w:rsidRPr="0031103C">
        <w:rPr>
          <w:rFonts w:ascii="Times New Roman" w:eastAsia="Times New Roman" w:hAnsi="Times New Roman" w:cs="Times New Roman"/>
          <w:lang w:eastAsia="zh-CN"/>
        </w:rPr>
        <w:t>»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3372EEFF" w14:textId="41947D0C" w:rsidR="0031103C" w:rsidRPr="0031103C" w:rsidRDefault="0031103C" w:rsidP="0031103C">
      <w:pPr>
        <w:pStyle w:val="a6"/>
        <w:numPr>
          <w:ilvl w:val="0"/>
          <w:numId w:val="1"/>
        </w:numPr>
        <w:suppressAutoHyphens/>
        <w:spacing w:line="276" w:lineRule="auto"/>
        <w:rPr>
          <w:rFonts w:ascii="Times New Roman" w:eastAsia="Times New Roman" w:hAnsi="Times New Roman" w:cs="Times New Roman"/>
          <w:i/>
          <w:lang w:eastAsia="zh-CN"/>
        </w:rPr>
      </w:pPr>
      <w:r w:rsidRPr="0031103C">
        <w:rPr>
          <w:rFonts w:ascii="Times New Roman" w:eastAsia="Times New Roman" w:hAnsi="Times New Roman" w:cs="Times New Roman"/>
          <w:lang w:eastAsia="zh-CN"/>
        </w:rPr>
        <w:t>АО «Международный центр репродуктивной медицины»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5B476EDF" w14:textId="788E0B60" w:rsidR="0031103C" w:rsidRPr="0031103C" w:rsidRDefault="0031103C" w:rsidP="0031103C">
      <w:pPr>
        <w:pStyle w:val="a6"/>
        <w:numPr>
          <w:ilvl w:val="0"/>
          <w:numId w:val="1"/>
        </w:numPr>
        <w:suppressAutoHyphens/>
        <w:spacing w:line="276" w:lineRule="auto"/>
        <w:rPr>
          <w:rFonts w:ascii="Times New Roman" w:eastAsia="Times New Roman" w:hAnsi="Times New Roman" w:cs="Times New Roman"/>
          <w:i/>
          <w:lang w:eastAsia="zh-CN"/>
        </w:rPr>
      </w:pPr>
      <w:r w:rsidRPr="0031103C">
        <w:rPr>
          <w:rFonts w:ascii="Times New Roman" w:eastAsia="Times New Roman" w:hAnsi="Times New Roman" w:cs="Times New Roman"/>
          <w:lang w:eastAsia="zh-CN"/>
        </w:rPr>
        <w:t>ООО «Ава-Петер»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5E7550BA" w14:textId="7C574FCB" w:rsidR="0031103C" w:rsidRPr="0031103C" w:rsidRDefault="0031103C" w:rsidP="0031103C">
      <w:pPr>
        <w:pStyle w:val="a6"/>
        <w:numPr>
          <w:ilvl w:val="0"/>
          <w:numId w:val="1"/>
        </w:numPr>
        <w:suppressAutoHyphens/>
        <w:spacing w:line="276" w:lineRule="auto"/>
        <w:rPr>
          <w:rFonts w:ascii="Times New Roman" w:eastAsia="Times New Roman" w:hAnsi="Times New Roman" w:cs="Times New Roman"/>
          <w:i/>
          <w:lang w:eastAsia="zh-CN"/>
        </w:rPr>
      </w:pPr>
      <w:r w:rsidRPr="0031103C">
        <w:rPr>
          <w:rFonts w:ascii="Times New Roman" w:eastAsia="Times New Roman" w:hAnsi="Times New Roman" w:cs="Times New Roman"/>
          <w:lang w:eastAsia="zh-CN"/>
        </w:rPr>
        <w:t>ООО «</w:t>
      </w:r>
      <w:proofErr w:type="spellStart"/>
      <w:r w:rsidRPr="0031103C">
        <w:rPr>
          <w:rFonts w:ascii="Times New Roman" w:eastAsia="Times New Roman" w:hAnsi="Times New Roman" w:cs="Times New Roman"/>
          <w:lang w:eastAsia="zh-CN"/>
        </w:rPr>
        <w:t>Евромед</w:t>
      </w:r>
      <w:proofErr w:type="spellEnd"/>
      <w:r w:rsidRPr="0031103C">
        <w:rPr>
          <w:rFonts w:ascii="Times New Roman" w:eastAsia="Times New Roman" w:hAnsi="Times New Roman" w:cs="Times New Roman"/>
          <w:lang w:eastAsia="zh-CN"/>
        </w:rPr>
        <w:t xml:space="preserve"> Клиник»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55A6E91A" w14:textId="3C9D0A92" w:rsidR="0031103C" w:rsidRPr="0031103C" w:rsidRDefault="0031103C" w:rsidP="0031103C">
      <w:pPr>
        <w:pStyle w:val="a6"/>
        <w:numPr>
          <w:ilvl w:val="0"/>
          <w:numId w:val="1"/>
        </w:numPr>
        <w:suppressAutoHyphens/>
        <w:spacing w:line="276" w:lineRule="auto"/>
        <w:rPr>
          <w:rFonts w:ascii="Times New Roman" w:eastAsia="Times New Roman" w:hAnsi="Times New Roman" w:cs="Times New Roman"/>
          <w:i/>
          <w:lang w:eastAsia="zh-CN"/>
        </w:rPr>
      </w:pPr>
      <w:r w:rsidRPr="0031103C">
        <w:rPr>
          <w:rFonts w:ascii="Times New Roman" w:eastAsia="Times New Roman" w:hAnsi="Times New Roman" w:cs="Times New Roman"/>
          <w:lang w:eastAsia="zh-CN"/>
        </w:rPr>
        <w:t>ООО «</w:t>
      </w:r>
      <w:proofErr w:type="spellStart"/>
      <w:r w:rsidRPr="0031103C">
        <w:rPr>
          <w:rFonts w:ascii="Times New Roman" w:eastAsia="Times New Roman" w:hAnsi="Times New Roman" w:cs="Times New Roman"/>
          <w:lang w:eastAsia="zh-CN"/>
        </w:rPr>
        <w:t>Скайферт</w:t>
      </w:r>
      <w:proofErr w:type="spellEnd"/>
      <w:r w:rsidRPr="0031103C">
        <w:rPr>
          <w:rFonts w:ascii="Times New Roman" w:eastAsia="Times New Roman" w:hAnsi="Times New Roman" w:cs="Times New Roman"/>
          <w:lang w:eastAsia="zh-CN"/>
        </w:rPr>
        <w:t>»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7F497C1C" w14:textId="6FAB4533" w:rsidR="0031103C" w:rsidRPr="0031103C" w:rsidRDefault="0031103C" w:rsidP="0031103C">
      <w:pPr>
        <w:pStyle w:val="a6"/>
        <w:numPr>
          <w:ilvl w:val="0"/>
          <w:numId w:val="1"/>
        </w:numPr>
        <w:suppressAutoHyphens/>
        <w:spacing w:line="276" w:lineRule="auto"/>
        <w:rPr>
          <w:rFonts w:ascii="Times New Roman" w:eastAsia="Times New Roman" w:hAnsi="Times New Roman" w:cs="Times New Roman"/>
          <w:lang w:eastAsia="zh-CN"/>
        </w:rPr>
      </w:pPr>
      <w:r w:rsidRPr="0031103C">
        <w:rPr>
          <w:rFonts w:ascii="Times New Roman" w:eastAsia="Times New Roman" w:hAnsi="Times New Roman" w:cs="Times New Roman"/>
          <w:lang w:eastAsia="zh-CN"/>
        </w:rPr>
        <w:t xml:space="preserve">ООО Центр </w:t>
      </w:r>
      <w:proofErr w:type="spellStart"/>
      <w:r w:rsidRPr="0031103C">
        <w:rPr>
          <w:rFonts w:ascii="Times New Roman" w:eastAsia="Times New Roman" w:hAnsi="Times New Roman" w:cs="Times New Roman"/>
          <w:lang w:eastAsia="zh-CN"/>
        </w:rPr>
        <w:t>репродуктологии</w:t>
      </w:r>
      <w:proofErr w:type="spellEnd"/>
      <w:r w:rsidRPr="0031103C">
        <w:rPr>
          <w:rFonts w:ascii="Times New Roman" w:eastAsia="Times New Roman" w:hAnsi="Times New Roman" w:cs="Times New Roman"/>
          <w:lang w:eastAsia="zh-CN"/>
        </w:rPr>
        <w:t xml:space="preserve"> «Генезис»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412B2D11" w14:textId="188A9E48" w:rsidR="0031103C" w:rsidRPr="0031103C" w:rsidRDefault="0031103C" w:rsidP="0031103C">
      <w:pPr>
        <w:pStyle w:val="a6"/>
        <w:numPr>
          <w:ilvl w:val="0"/>
          <w:numId w:val="1"/>
        </w:numPr>
        <w:suppressAutoHyphens/>
        <w:spacing w:line="276" w:lineRule="auto"/>
        <w:rPr>
          <w:rFonts w:ascii="Times New Roman" w:eastAsia="Times New Roman" w:hAnsi="Times New Roman" w:cs="Times New Roman"/>
          <w:i/>
          <w:lang w:eastAsia="zh-CN"/>
        </w:rPr>
      </w:pPr>
      <w:r w:rsidRPr="0031103C">
        <w:rPr>
          <w:rFonts w:ascii="Times New Roman" w:eastAsia="Times New Roman" w:hAnsi="Times New Roman" w:cs="Times New Roman"/>
          <w:lang w:eastAsia="zh-CN"/>
        </w:rPr>
        <w:t>ООО «Ай-Клиник Северо-Запад»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306CB86C" w14:textId="6C5B93A9" w:rsidR="0031103C" w:rsidRPr="0031103C" w:rsidRDefault="0031103C" w:rsidP="0031103C">
      <w:pPr>
        <w:pStyle w:val="a6"/>
        <w:numPr>
          <w:ilvl w:val="0"/>
          <w:numId w:val="1"/>
        </w:numPr>
        <w:suppressAutoHyphens/>
        <w:spacing w:line="276" w:lineRule="auto"/>
        <w:rPr>
          <w:rFonts w:ascii="Times New Roman" w:eastAsia="Times New Roman" w:hAnsi="Times New Roman" w:cs="Times New Roman"/>
          <w:i/>
          <w:lang w:eastAsia="zh-CN"/>
        </w:rPr>
      </w:pPr>
      <w:r w:rsidRPr="0031103C">
        <w:rPr>
          <w:rFonts w:ascii="Times New Roman" w:eastAsia="Times New Roman" w:hAnsi="Times New Roman" w:cs="Times New Roman"/>
          <w:lang w:eastAsia="zh-CN"/>
        </w:rPr>
        <w:t>ООО «ЦПС «МЕДИКА»</w:t>
      </w:r>
      <w:r>
        <w:rPr>
          <w:rFonts w:ascii="Times New Roman" w:eastAsia="Times New Roman" w:hAnsi="Times New Roman" w:cs="Times New Roman"/>
          <w:lang w:eastAsia="zh-CN"/>
        </w:rPr>
        <w:t>;</w:t>
      </w:r>
      <w:r w:rsidRPr="0031103C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55EBD981" w14:textId="103CA492" w:rsidR="0031103C" w:rsidRPr="0031103C" w:rsidRDefault="0031103C" w:rsidP="0031103C">
      <w:pPr>
        <w:pStyle w:val="a6"/>
        <w:numPr>
          <w:ilvl w:val="0"/>
          <w:numId w:val="1"/>
        </w:numPr>
        <w:suppressAutoHyphens/>
        <w:spacing w:line="276" w:lineRule="auto"/>
        <w:rPr>
          <w:rFonts w:ascii="Times New Roman" w:eastAsia="Times New Roman" w:hAnsi="Times New Roman" w:cs="Times New Roman"/>
          <w:lang w:eastAsia="zh-CN"/>
        </w:rPr>
      </w:pPr>
      <w:r w:rsidRPr="0031103C">
        <w:rPr>
          <w:rFonts w:ascii="Times New Roman" w:eastAsia="Times New Roman" w:hAnsi="Times New Roman" w:cs="Times New Roman"/>
          <w:lang w:eastAsia="zh-CN"/>
        </w:rPr>
        <w:t>ООО «Мать и дитя»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540414A3" w14:textId="0182375B" w:rsidR="0031103C" w:rsidRPr="0031103C" w:rsidRDefault="0031103C" w:rsidP="0031103C">
      <w:pPr>
        <w:pStyle w:val="a6"/>
        <w:numPr>
          <w:ilvl w:val="0"/>
          <w:numId w:val="1"/>
        </w:numPr>
        <w:suppressAutoHyphens/>
        <w:spacing w:line="276" w:lineRule="auto"/>
        <w:rPr>
          <w:rFonts w:ascii="Times New Roman" w:eastAsia="Times New Roman" w:hAnsi="Times New Roman" w:cs="Times New Roman"/>
          <w:i/>
          <w:lang w:eastAsia="zh-CN"/>
        </w:rPr>
      </w:pPr>
      <w:r w:rsidRPr="0031103C">
        <w:rPr>
          <w:rFonts w:ascii="Times New Roman" w:eastAsia="Times New Roman" w:hAnsi="Times New Roman" w:cs="Times New Roman"/>
          <w:lang w:eastAsia="zh-CN"/>
        </w:rPr>
        <w:t>ООО «Клиника «Источник»</w:t>
      </w:r>
      <w:r>
        <w:rPr>
          <w:rFonts w:ascii="Times New Roman" w:eastAsia="Times New Roman" w:hAnsi="Times New Roman" w:cs="Times New Roman"/>
          <w:lang w:eastAsia="zh-CN"/>
        </w:rPr>
        <w:t>.</w:t>
      </w:r>
    </w:p>
    <w:p w14:paraId="3B9884D6" w14:textId="77777777" w:rsidR="0031103C" w:rsidRPr="0031103C" w:rsidRDefault="0031103C" w:rsidP="0031103C">
      <w:pPr>
        <w:suppressAutoHyphens/>
        <w:ind w:left="-1260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31103C">
        <w:rPr>
          <w:rFonts w:ascii="Times New Roman" w:eastAsia="Times New Roman" w:hAnsi="Times New Roman" w:cs="Times New Roman"/>
          <w:b/>
          <w:i/>
          <w:sz w:val="22"/>
          <w:szCs w:val="22"/>
          <w:lang w:eastAsia="zh-CN"/>
        </w:rPr>
        <w:t>При выборе центра ЭКО, уточняйте на сайте или по телефону центра, перечень необходимых анализов для проведения процедуры ЭКО.</w:t>
      </w:r>
    </w:p>
    <w:p w14:paraId="43BB2411" w14:textId="77777777" w:rsidR="0031103C" w:rsidRDefault="0031103C"/>
    <w:sectPr w:rsidR="0031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A1566"/>
    <w:multiLevelType w:val="hybridMultilevel"/>
    <w:tmpl w:val="F7226BC2"/>
    <w:lvl w:ilvl="0" w:tplc="5E601D10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363" w:hanging="360"/>
      </w:pPr>
    </w:lvl>
    <w:lvl w:ilvl="2" w:tplc="0419001B" w:tentative="1">
      <w:start w:val="1"/>
      <w:numFmt w:val="lowerRoman"/>
      <w:lvlText w:val="%3."/>
      <w:lvlJc w:val="right"/>
      <w:pPr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ind w:left="5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B8"/>
    <w:rsid w:val="0031103C"/>
    <w:rsid w:val="003A4897"/>
    <w:rsid w:val="00407FC5"/>
    <w:rsid w:val="004F23EE"/>
    <w:rsid w:val="007F7D30"/>
    <w:rsid w:val="00A20184"/>
    <w:rsid w:val="00AB6291"/>
    <w:rsid w:val="00AD0842"/>
    <w:rsid w:val="00B947B8"/>
    <w:rsid w:val="00FB1ED7"/>
    <w:rsid w:val="2542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EA51"/>
  <w15:docId w15:val="{CE42BEAF-6B4F-47D6-8044-1C2EF1B4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947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3">
    <w:name w:val="Table Grid"/>
    <w:basedOn w:val="a1"/>
    <w:uiPriority w:val="39"/>
    <w:rsid w:val="00B9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1E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E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1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foms.spb.ru/files/post542-2912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foms.spb.ru/files/2020_tp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foms.spb.ru/files/post542-29122018.pdf" TargetMode="External"/><Relationship Id="rId5" Type="http://schemas.openxmlformats.org/officeDocument/2006/relationships/hyperlink" Target="https://lofoms.spb.ru/files/2020_tp202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Евгения Апанасова</cp:lastModifiedBy>
  <cp:revision>2</cp:revision>
  <cp:lastPrinted>2021-02-07T17:30:00Z</cp:lastPrinted>
  <dcterms:created xsi:type="dcterms:W3CDTF">2023-01-11T14:11:00Z</dcterms:created>
  <dcterms:modified xsi:type="dcterms:W3CDTF">2023-01-11T14:11:00Z</dcterms:modified>
</cp:coreProperties>
</file>